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6C" w:rsidRPr="00AA2D2E" w:rsidRDefault="0099564E">
      <w:pPr>
        <w:rPr>
          <w:b/>
          <w:sz w:val="24"/>
          <w:szCs w:val="24"/>
        </w:rPr>
      </w:pPr>
      <w:r w:rsidRPr="00AA2D2E">
        <w:rPr>
          <w:b/>
          <w:sz w:val="24"/>
          <w:szCs w:val="24"/>
        </w:rPr>
        <w:t xml:space="preserve">Pourquoi les Associations de </w:t>
      </w:r>
      <w:proofErr w:type="spellStart"/>
      <w:r w:rsidRPr="00AA2D2E">
        <w:rPr>
          <w:b/>
          <w:sz w:val="24"/>
          <w:szCs w:val="24"/>
        </w:rPr>
        <w:t>sauvaginiers</w:t>
      </w:r>
      <w:proofErr w:type="spellEnd"/>
      <w:r w:rsidRPr="00AA2D2E">
        <w:rPr>
          <w:b/>
          <w:sz w:val="24"/>
          <w:szCs w:val="24"/>
        </w:rPr>
        <w:t xml:space="preserve"> ont été fondées</w:t>
      </w:r>
      <w:r w:rsidR="007A77F0" w:rsidRPr="00AA2D2E">
        <w:rPr>
          <w:b/>
          <w:sz w:val="24"/>
          <w:szCs w:val="24"/>
        </w:rPr>
        <w:t xml:space="preserve"> !</w:t>
      </w:r>
    </w:p>
    <w:p w:rsidR="00BE4ED2" w:rsidRPr="00AA2D2E" w:rsidRDefault="00BE4ED2">
      <w:pPr>
        <w:rPr>
          <w:sz w:val="24"/>
          <w:szCs w:val="24"/>
        </w:rPr>
      </w:pPr>
      <w:r w:rsidRPr="00AA2D2E">
        <w:rPr>
          <w:sz w:val="24"/>
          <w:szCs w:val="24"/>
        </w:rPr>
        <w:t>L’ASSLSJ a été fondée en 1990. Il y a 30 ans, la réglementation était établie par des fonctionnaires du service canadien de la faune sans aucune consultation auprès des chasseurs.</w:t>
      </w:r>
    </w:p>
    <w:p w:rsidR="00901458" w:rsidRPr="00AA2D2E" w:rsidRDefault="00901458">
      <w:pPr>
        <w:rPr>
          <w:sz w:val="24"/>
          <w:szCs w:val="24"/>
        </w:rPr>
      </w:pPr>
      <w:r w:rsidRPr="00AA2D2E">
        <w:rPr>
          <w:sz w:val="24"/>
          <w:szCs w:val="24"/>
        </w:rPr>
        <w:t xml:space="preserve">Une dizaine de </w:t>
      </w:r>
      <w:proofErr w:type="spellStart"/>
      <w:r w:rsidRPr="00AA2D2E">
        <w:rPr>
          <w:sz w:val="24"/>
          <w:szCs w:val="24"/>
        </w:rPr>
        <w:t>sauvaginiers</w:t>
      </w:r>
      <w:proofErr w:type="spellEnd"/>
      <w:r w:rsidRPr="00AA2D2E">
        <w:rPr>
          <w:sz w:val="24"/>
          <w:szCs w:val="24"/>
        </w:rPr>
        <w:t xml:space="preserve"> se sont rencontrés et ont  décidé que notre voix devait être entendue. Des assemblées ont été convoquées dans les journaux, et une association voyait le jour. Dorénavant, il y aurait une instance pour représenter les chasseurs de sauvagine.</w:t>
      </w:r>
    </w:p>
    <w:p w:rsidR="00901458" w:rsidRPr="00AA2D2E" w:rsidRDefault="00CF33AE">
      <w:pPr>
        <w:rPr>
          <w:sz w:val="24"/>
          <w:szCs w:val="24"/>
        </w:rPr>
      </w:pPr>
      <w:r w:rsidRPr="00AA2D2E">
        <w:rPr>
          <w:sz w:val="24"/>
          <w:szCs w:val="24"/>
        </w:rPr>
        <w:t xml:space="preserve"> Au fil des mois et années, s</w:t>
      </w:r>
      <w:r w:rsidR="00901458" w:rsidRPr="00AA2D2E">
        <w:rPr>
          <w:sz w:val="24"/>
          <w:szCs w:val="24"/>
        </w:rPr>
        <w:t>uite aux revendications faites par l’Association, la Table de concertation fédérale pour la gestion des oiseaux migrateurs était créée au Québec par le Service canadien de la faune. Aujourd’hui elle est reconnue comme la plus fonctionnelle au Canada et fait l’envie de biens des chasseurs canadiens et  même  américains.</w:t>
      </w:r>
    </w:p>
    <w:p w:rsidR="007A77F0" w:rsidRPr="00AA2D2E" w:rsidRDefault="00C025C4">
      <w:pPr>
        <w:rPr>
          <w:sz w:val="24"/>
          <w:szCs w:val="24"/>
        </w:rPr>
      </w:pPr>
      <w:r w:rsidRPr="00AA2D2E">
        <w:rPr>
          <w:sz w:val="24"/>
          <w:szCs w:val="24"/>
        </w:rPr>
        <w:t xml:space="preserve">En 2020, tous les chasseurs de sauvagine québécois profitent largement des dizaines de réunions qui se sont tenues depuis 1996. Les saisons, </w:t>
      </w:r>
      <w:bookmarkStart w:id="0" w:name="_GoBack"/>
      <w:bookmarkEnd w:id="0"/>
      <w:proofErr w:type="spellStart"/>
      <w:r w:rsidRPr="00AA2D2E">
        <w:rPr>
          <w:sz w:val="24"/>
          <w:szCs w:val="24"/>
        </w:rPr>
        <w:t>pré-saisons</w:t>
      </w:r>
      <w:proofErr w:type="spellEnd"/>
      <w:r w:rsidRPr="00AA2D2E">
        <w:rPr>
          <w:sz w:val="24"/>
          <w:szCs w:val="24"/>
        </w:rPr>
        <w:t>, quotas et techniques de chasse ont été discutés et négociés avec les intervenants de la Table de concertation.</w:t>
      </w:r>
    </w:p>
    <w:p w:rsidR="00C025C4" w:rsidRPr="00AA2D2E" w:rsidRDefault="00C025C4">
      <w:pPr>
        <w:rPr>
          <w:sz w:val="24"/>
          <w:szCs w:val="24"/>
        </w:rPr>
      </w:pPr>
      <w:r w:rsidRPr="00AA2D2E">
        <w:rPr>
          <w:sz w:val="24"/>
          <w:szCs w:val="24"/>
        </w:rPr>
        <w:t xml:space="preserve">Les chasseurs de sauvagine québécois sont représentés par les 3 associations de </w:t>
      </w:r>
      <w:proofErr w:type="spellStart"/>
      <w:r w:rsidRPr="00AA2D2E">
        <w:rPr>
          <w:sz w:val="24"/>
          <w:szCs w:val="24"/>
        </w:rPr>
        <w:t>sauvaginiers</w:t>
      </w:r>
      <w:proofErr w:type="spellEnd"/>
      <w:r w:rsidRPr="00AA2D2E">
        <w:rPr>
          <w:sz w:val="24"/>
          <w:szCs w:val="24"/>
        </w:rPr>
        <w:t xml:space="preserve"> du Québec et par la Fédération des chasseurs et pêcheurs du Québec. Les associations de </w:t>
      </w:r>
      <w:proofErr w:type="spellStart"/>
      <w:r w:rsidRPr="00AA2D2E">
        <w:rPr>
          <w:sz w:val="24"/>
          <w:szCs w:val="24"/>
        </w:rPr>
        <w:t>sauvaginiers</w:t>
      </w:r>
      <w:proofErr w:type="spellEnd"/>
      <w:r w:rsidRPr="00AA2D2E">
        <w:rPr>
          <w:sz w:val="24"/>
          <w:szCs w:val="24"/>
        </w:rPr>
        <w:t xml:space="preserve"> sont vos syndicats qui vous défendent, vous  informent et travaillent pour vous 12 mois par année.</w:t>
      </w:r>
      <w:r w:rsidR="00AA2D2E">
        <w:rPr>
          <w:sz w:val="24"/>
          <w:szCs w:val="24"/>
        </w:rPr>
        <w:t xml:space="preserve"> </w:t>
      </w:r>
      <w:r w:rsidR="00C533D5" w:rsidRPr="00AA2D2E">
        <w:rPr>
          <w:sz w:val="24"/>
          <w:szCs w:val="24"/>
        </w:rPr>
        <w:t>Normalement un syndicat travaille pour ses membres cotisants. Il est grand temps que tous les chasseurs reconnaissent ce travail et participent en y allant de leur cotisation.</w:t>
      </w:r>
    </w:p>
    <w:p w:rsidR="00C533D5" w:rsidRPr="00AA2D2E" w:rsidRDefault="00C533D5">
      <w:pPr>
        <w:rPr>
          <w:sz w:val="24"/>
          <w:szCs w:val="24"/>
        </w:rPr>
      </w:pPr>
      <w:r w:rsidRPr="00AA2D2E">
        <w:rPr>
          <w:sz w:val="24"/>
          <w:szCs w:val="24"/>
        </w:rPr>
        <w:t xml:space="preserve">L’Association des </w:t>
      </w:r>
      <w:proofErr w:type="spellStart"/>
      <w:r w:rsidRPr="00AA2D2E">
        <w:rPr>
          <w:sz w:val="24"/>
          <w:szCs w:val="24"/>
        </w:rPr>
        <w:t>sauvaginiers</w:t>
      </w:r>
      <w:proofErr w:type="spellEnd"/>
      <w:r w:rsidRPr="00AA2D2E">
        <w:rPr>
          <w:sz w:val="24"/>
          <w:szCs w:val="24"/>
        </w:rPr>
        <w:t xml:space="preserve"> du Saguenay-Lac-St-jean a besoin de vous tous !</w:t>
      </w:r>
    </w:p>
    <w:p w:rsidR="007A77F0" w:rsidRDefault="007A77F0"/>
    <w:sectPr w:rsidR="007A77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F0"/>
    <w:rsid w:val="00554734"/>
    <w:rsid w:val="006F3875"/>
    <w:rsid w:val="007A77F0"/>
    <w:rsid w:val="00901458"/>
    <w:rsid w:val="0099564E"/>
    <w:rsid w:val="00AA2D2E"/>
    <w:rsid w:val="00B23E6C"/>
    <w:rsid w:val="00BE4ED2"/>
    <w:rsid w:val="00C025C4"/>
    <w:rsid w:val="00C533D5"/>
    <w:rsid w:val="00CF33AE"/>
    <w:rsid w:val="00EA6D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D025A-ECC2-40A4-8C5A-5408317B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BOUCHARD</dc:creator>
  <cp:keywords/>
  <dc:description/>
  <cp:lastModifiedBy>MICHEL BOUCHARD</cp:lastModifiedBy>
  <cp:revision>3</cp:revision>
  <dcterms:created xsi:type="dcterms:W3CDTF">2020-03-30T21:33:00Z</dcterms:created>
  <dcterms:modified xsi:type="dcterms:W3CDTF">2020-05-13T13:59:00Z</dcterms:modified>
</cp:coreProperties>
</file>